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78614F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bookmarkStart w:id="0" w:name="_GoBack"/>
      <w:bookmarkEnd w:id="0"/>
      <w:r w:rsidRPr="0078614F">
        <w:rPr>
          <w:rFonts w:eastAsia="Times New Roman" w:cs="Times New Roman"/>
          <w:lang w:eastAsia="cs-CZ"/>
        </w:rPr>
        <w:t xml:space="preserve">který podává nabídku </w:t>
      </w:r>
      <w:r w:rsidR="006D392E" w:rsidRPr="0078614F">
        <w:rPr>
          <w:rFonts w:eastAsia="Times New Roman" w:cs="Times New Roman"/>
          <w:lang w:eastAsia="cs-CZ"/>
        </w:rPr>
        <w:t xml:space="preserve">veřejnou zakázku s názvem </w:t>
      </w:r>
      <w:bookmarkStart w:id="1" w:name="_Toc403053768"/>
      <w:r w:rsidR="006D392E" w:rsidRPr="0078614F">
        <w:rPr>
          <w:rFonts w:eastAsia="Times New Roman" w:cs="Times New Roman"/>
          <w:b/>
          <w:lang w:eastAsia="cs-CZ"/>
        </w:rPr>
        <w:t>„</w:t>
      </w:r>
      <w:bookmarkEnd w:id="1"/>
      <w:r w:rsidR="00196F1F" w:rsidRPr="0078614F">
        <w:rPr>
          <w:rFonts w:ascii="Verdana" w:eastAsia="Verdana" w:hAnsi="Verdana" w:cs="Verdana"/>
          <w:b/>
          <w:color w:val="000000"/>
        </w:rPr>
        <w:t>Serverové vybavení pro diagnostiku průchodnosti tratí</w:t>
      </w:r>
      <w:r w:rsidR="006D392E" w:rsidRPr="0078614F">
        <w:rPr>
          <w:rFonts w:eastAsia="Times New Roman" w:cs="Times New Roman"/>
          <w:b/>
          <w:lang w:eastAsia="cs-CZ"/>
        </w:rPr>
        <w:t>“</w:t>
      </w:r>
      <w:r w:rsidR="006D392E" w:rsidRPr="0078614F">
        <w:rPr>
          <w:rFonts w:eastAsia="Times New Roman" w:cs="Times New Roman"/>
          <w:lang w:eastAsia="cs-CZ"/>
        </w:rPr>
        <w:t xml:space="preserve">, č.j. </w:t>
      </w:r>
      <w:r w:rsidR="0078614F" w:rsidRPr="0078614F">
        <w:rPr>
          <w:rFonts w:eastAsia="Times New Roman" w:cs="Times New Roman"/>
          <w:lang w:eastAsia="cs-CZ"/>
        </w:rPr>
        <w:t>62800/2023-SŽ-GŘ-O8</w:t>
      </w:r>
      <w:r w:rsidRPr="0078614F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56339D" w:rsidRPr="0078614F">
        <w:rPr>
          <w:rFonts w:eastAsia="Times New Roman" w:cs="Times New Roman"/>
          <w:lang w:eastAsia="cs-CZ"/>
        </w:rPr>
        <w:t xml:space="preserve"> </w:t>
      </w:r>
      <w:r w:rsidRPr="0078614F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78614F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6FC" w:rsidRDefault="00C016FC" w:rsidP="00962258">
      <w:pPr>
        <w:spacing w:after="0" w:line="240" w:lineRule="auto"/>
      </w:pPr>
      <w:r>
        <w:separator/>
      </w:r>
    </w:p>
  </w:endnote>
  <w:end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9F941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82C26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38103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8A35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6FC" w:rsidRDefault="00C016FC" w:rsidP="00962258">
      <w:pPr>
        <w:spacing w:after="0" w:line="240" w:lineRule="auto"/>
      </w:pPr>
      <w:r>
        <w:separator/>
      </w:r>
    </w:p>
  </w:footnote>
  <w:foot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F1F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14F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16FC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F94576-7038-419B-8911-E6CDB293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27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Kravcová Denisa</cp:lastModifiedBy>
  <cp:revision>26</cp:revision>
  <cp:lastPrinted>2020-02-10T12:41:00Z</cp:lastPrinted>
  <dcterms:created xsi:type="dcterms:W3CDTF">2020-02-19T11:53:00Z</dcterms:created>
  <dcterms:modified xsi:type="dcterms:W3CDTF">2023-09-14T11:10:00Z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